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588" w:rsidRPr="00F817DB" w:rsidRDefault="00036588" w:rsidP="00036588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5E6758E" wp14:editId="2538B648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588" w:rsidRPr="00E36B1C" w:rsidRDefault="00036588" w:rsidP="00036588">
      <w:pPr>
        <w:rPr>
          <w:lang w:val="uk-UA"/>
        </w:rPr>
      </w:pPr>
    </w:p>
    <w:p w:rsidR="00036588" w:rsidRPr="00823DFB" w:rsidRDefault="00036588" w:rsidP="0003658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36588" w:rsidRPr="002D45D1" w:rsidRDefault="00036588" w:rsidP="0003658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36588" w:rsidRPr="00823DFB" w:rsidRDefault="00036588" w:rsidP="0003658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CF3486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ДЕВ</w:t>
      </w:r>
      <w:r w:rsidRPr="00CF3486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36588" w:rsidRPr="00823DFB" w:rsidRDefault="00036588" w:rsidP="00036588">
      <w:pPr>
        <w:pStyle w:val="1"/>
        <w:rPr>
          <w:b/>
        </w:rPr>
      </w:pPr>
    </w:p>
    <w:p w:rsidR="00036588" w:rsidRDefault="00036588" w:rsidP="0003658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36588" w:rsidRPr="006A6838" w:rsidRDefault="00036588" w:rsidP="00036588">
      <w:pPr>
        <w:rPr>
          <w:lang w:val="uk-UA"/>
        </w:rPr>
      </w:pPr>
    </w:p>
    <w:p w:rsidR="00036588" w:rsidRPr="009806B6" w:rsidRDefault="00036588" w:rsidP="00036588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травня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3455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ru-RU"/>
        </w:rPr>
        <w:t>9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036588" w:rsidRDefault="00036588" w:rsidP="00036588">
      <w:pPr>
        <w:pStyle w:val="1"/>
        <w:jc w:val="center"/>
        <w:rPr>
          <w:b/>
          <w:noProof/>
          <w:lang w:eastAsia="uk-UA"/>
        </w:rPr>
      </w:pPr>
    </w:p>
    <w:p w:rsidR="00036588" w:rsidRDefault="00036588" w:rsidP="00036588">
      <w:pPr>
        <w:pStyle w:val="1"/>
        <w:jc w:val="center"/>
        <w:rPr>
          <w:b/>
        </w:rPr>
      </w:pPr>
    </w:p>
    <w:p w:rsidR="00036588" w:rsidRPr="006A6838" w:rsidRDefault="00036588" w:rsidP="00036588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036588" w:rsidRPr="006A6838" w:rsidRDefault="00036588" w:rsidP="00036588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Пікулика</w:t>
      </w:r>
      <w:proofErr w:type="spellEnd"/>
      <w:r>
        <w:rPr>
          <w:b/>
          <w:lang w:val="uk-UA"/>
        </w:rPr>
        <w:t xml:space="preserve"> Олександра Борисовича </w:t>
      </w:r>
    </w:p>
    <w:p w:rsidR="00036588" w:rsidRDefault="00036588" w:rsidP="00036588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36588" w:rsidRDefault="00036588" w:rsidP="00036588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Пікулика</w:t>
      </w:r>
      <w:proofErr w:type="spellEnd"/>
      <w:r>
        <w:rPr>
          <w:lang w:val="uk-UA"/>
        </w:rPr>
        <w:t xml:space="preserve"> Олександра Борисовича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поновлення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758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з кадастровим номером 3210945300:01:063:0035,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А. Михайловського (раніше Малиновського), 18-а,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36588" w:rsidRDefault="00036588" w:rsidP="00036588">
      <w:pPr>
        <w:tabs>
          <w:tab w:val="left" w:pos="720"/>
        </w:tabs>
        <w:jc w:val="both"/>
        <w:rPr>
          <w:lang w:val="uk-UA"/>
        </w:rPr>
      </w:pPr>
    </w:p>
    <w:p w:rsidR="00036588" w:rsidRDefault="00036588" w:rsidP="0003658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36588" w:rsidRDefault="00036588" w:rsidP="00036588">
      <w:pPr>
        <w:tabs>
          <w:tab w:val="left" w:pos="2505"/>
        </w:tabs>
        <w:ind w:left="360"/>
        <w:jc w:val="both"/>
        <w:rPr>
          <w:lang w:val="uk-UA"/>
        </w:rPr>
      </w:pPr>
    </w:p>
    <w:p w:rsidR="00036588" w:rsidRPr="00DC2345" w:rsidRDefault="00036588" w:rsidP="0003658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договір оренди земельної ділянки, укладений між гр. </w:t>
      </w:r>
      <w:proofErr w:type="spellStart"/>
      <w:r>
        <w:rPr>
          <w:lang w:val="uk-UA"/>
        </w:rPr>
        <w:t>Пікуликом</w:t>
      </w:r>
      <w:proofErr w:type="spellEnd"/>
      <w:r>
        <w:rPr>
          <w:lang w:val="uk-UA"/>
        </w:rPr>
        <w:t xml:space="preserve"> Олександром Борисовичем та Бучанською міською радою 15.09.2008 (зі змінами та доповненнями), земельна ділянка площею 758 кв.м, з кадастровим номером 3210945300:01:063:0035, що розташована за адресою: вул. А. Михайловського (раніше Малиновського), 18-а,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Буча,</w:t>
      </w:r>
      <w:r w:rsidRPr="00DC2345">
        <w:rPr>
          <w:lang w:val="uk-UA"/>
        </w:rPr>
        <w:t xml:space="preserve"> </w:t>
      </w:r>
      <w:r>
        <w:rPr>
          <w:lang w:val="uk-UA"/>
        </w:rPr>
        <w:t xml:space="preserve">категорія земель – землі житлової та громадської забудови,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на 1 (один) рік. </w:t>
      </w:r>
    </w:p>
    <w:p w:rsidR="00036588" w:rsidRDefault="00036588" w:rsidP="0003658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Пікулику</w:t>
      </w:r>
      <w:proofErr w:type="spellEnd"/>
      <w:r>
        <w:rPr>
          <w:lang w:val="uk-UA"/>
        </w:rPr>
        <w:t xml:space="preserve"> Олександру Борисовичу укласти договір оренди земельної ділянки з Бучанською міською радою.</w:t>
      </w:r>
    </w:p>
    <w:p w:rsidR="00036588" w:rsidRDefault="00036588" w:rsidP="0003658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Пікулику</w:t>
      </w:r>
      <w:proofErr w:type="spellEnd"/>
      <w:r>
        <w:rPr>
          <w:lang w:val="uk-UA"/>
        </w:rPr>
        <w:t xml:space="preserve"> Олександру Борисовичу оформити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036588" w:rsidRDefault="00036588" w:rsidP="0003658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36588" w:rsidRDefault="00036588" w:rsidP="00036588">
      <w:pPr>
        <w:tabs>
          <w:tab w:val="left" w:pos="2505"/>
        </w:tabs>
        <w:ind w:left="720"/>
        <w:jc w:val="both"/>
        <w:rPr>
          <w:lang w:val="uk-UA"/>
        </w:rPr>
      </w:pPr>
    </w:p>
    <w:p w:rsidR="00036588" w:rsidRDefault="00036588" w:rsidP="00036588">
      <w:pPr>
        <w:tabs>
          <w:tab w:val="left" w:pos="720"/>
        </w:tabs>
        <w:jc w:val="both"/>
        <w:rPr>
          <w:lang w:val="uk-UA"/>
        </w:rPr>
      </w:pPr>
    </w:p>
    <w:p w:rsidR="00036588" w:rsidRDefault="00036588" w:rsidP="00036588">
      <w:pPr>
        <w:jc w:val="center"/>
        <w:rPr>
          <w:b/>
          <w:lang w:val="uk-UA"/>
        </w:rPr>
      </w:pPr>
    </w:p>
    <w:p w:rsidR="00036588" w:rsidRPr="00EA418A" w:rsidRDefault="00036588" w:rsidP="00036588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036588" w:rsidRPr="00EA418A" w:rsidRDefault="00036588" w:rsidP="00036588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66C"/>
    <w:rsid w:val="00036588"/>
    <w:rsid w:val="004D4E27"/>
    <w:rsid w:val="00687D71"/>
    <w:rsid w:val="00B5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40866-A588-4045-823D-3BD14B742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658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03658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658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03658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03658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2019-10-09T12:33:00Z</dcterms:created>
  <dcterms:modified xsi:type="dcterms:W3CDTF">2019-10-09T12:33:00Z</dcterms:modified>
</cp:coreProperties>
</file>